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576C3F" w:rsidRDefault="00081C27" w:rsidP="00081C27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81C2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бластное государственное бюджетное профессиональное образовательное учреждение «Костромской автотранспортный колледж»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081C27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081C27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81C27">
              <w:rPr>
                <w:rFonts w:ascii="Times New Roman" w:hAnsi="Times New Roman"/>
                <w:bCs/>
                <w:sz w:val="28"/>
                <w:szCs w:val="28"/>
              </w:rPr>
              <w:t>декабря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2025 г.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 xml:space="preserve">           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r w:rsidR="00081C27">
              <w:rPr>
                <w:rFonts w:ascii="Times New Roman" w:hAnsi="Times New Roman"/>
                <w:bCs/>
                <w:sz w:val="28"/>
                <w:szCs w:val="28"/>
              </w:rPr>
              <w:t>228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576C3F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Внеп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081C27" w:rsidP="00576C3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1C27">
              <w:rPr>
                <w:rFonts w:ascii="Times New Roman" w:eastAsia="Calibri" w:hAnsi="Times New Roman" w:cs="Times New Roman"/>
                <w:sz w:val="28"/>
                <w:szCs w:val="28"/>
              </w:rPr>
              <w:t>Внеплановая выездная проверка предоставления и использования субсидий из федерального бюджета, осуществления закупок на капитальный ремонт и создание детских садов и объектов образования в отношении органов исполнительной власти субъектов Российской Федерации и иных получателей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081C27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081C2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истекший период 202</w:t>
            </w:r>
            <w:r w:rsidR="00081C2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081C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081C27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60E4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81C2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025 </w:t>
            </w:r>
            <w:r w:rsidR="00081C27">
              <w:rPr>
                <w:rFonts w:ascii="Times New Roman" w:eastAsia="Calibri" w:hAnsi="Times New Roman" w:cs="Times New Roman"/>
                <w:sz w:val="28"/>
                <w:szCs w:val="28"/>
              </w:rPr>
              <w:t>по 29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.01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B2629" w:rsidP="00576C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результатам контрольного мероприятия установлены нарушения требований </w:t>
            </w:r>
            <w:r w:rsidR="00576C3F" w:rsidRPr="00576C3F">
              <w:rPr>
                <w:rFonts w:ascii="Times New Roman" w:eastAsia="Calibri" w:hAnsi="Times New Roman" w:cs="Times New Roman"/>
                <w:sz w:val="28"/>
                <w:szCs w:val="28"/>
              </w:rPr>
              <w:t>бюджетного законодательства Российской Федерации и иных нормативных правовых актов, регулирующих бюджетные правоотношения</w:t>
            </w: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 нарушения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081C27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081C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bookmarkStart w:id="0" w:name="_GoBack"/>
            <w:bookmarkEnd w:id="0"/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81C27"/>
    <w:rsid w:val="000A547F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307A2E"/>
    <w:rsid w:val="00311BAC"/>
    <w:rsid w:val="003130CF"/>
    <w:rsid w:val="00360E4D"/>
    <w:rsid w:val="00416111"/>
    <w:rsid w:val="004261EA"/>
    <w:rsid w:val="00467DC1"/>
    <w:rsid w:val="00473F0A"/>
    <w:rsid w:val="00487368"/>
    <w:rsid w:val="00490714"/>
    <w:rsid w:val="004B2629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76C3F"/>
    <w:rsid w:val="005824D6"/>
    <w:rsid w:val="005A0548"/>
    <w:rsid w:val="005B061B"/>
    <w:rsid w:val="005C18DB"/>
    <w:rsid w:val="00606F7D"/>
    <w:rsid w:val="00627BDC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BF45B3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7624B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3C994D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5</cp:revision>
  <cp:lastPrinted>2022-12-05T12:26:00Z</cp:lastPrinted>
  <dcterms:created xsi:type="dcterms:W3CDTF">2025-12-26T07:03:00Z</dcterms:created>
  <dcterms:modified xsi:type="dcterms:W3CDTF">2026-01-30T05:46:00Z</dcterms:modified>
</cp:coreProperties>
</file>